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  <w:gridCol w:w="5040"/>
        <w:gridCol w:w="3762"/>
      </w:tblGrid>
      <w:tr w:rsidR="00307386" w:rsidRPr="009F6DFF" w14:paraId="57B015E1" w14:textId="77777777" w:rsidTr="0056035A">
        <w:trPr>
          <w:trHeight w:val="144"/>
        </w:trPr>
        <w:tc>
          <w:tcPr>
            <w:tcW w:w="9990" w:type="dxa"/>
            <w:gridSpan w:val="3"/>
            <w:shd w:val="clear" w:color="auto" w:fill="808080" w:themeFill="background1" w:themeFillShade="80"/>
          </w:tcPr>
          <w:p w14:paraId="59A2DAC8" w14:textId="77777777" w:rsidR="00307386" w:rsidRPr="00FE2AE2" w:rsidRDefault="00BE4273" w:rsidP="009A4C41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 w:rsidRPr="00FE2AE2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Tuesday, </w:t>
            </w:r>
            <w:r w:rsidR="00462672" w:rsidRPr="00FE2AE2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January 22, 2019</w:t>
            </w:r>
          </w:p>
        </w:tc>
      </w:tr>
      <w:tr w:rsidR="00D13723" w:rsidRPr="009F6DFF" w14:paraId="35F63920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19442FCF" w14:textId="77777777" w:rsidR="00D13723" w:rsidRPr="00AB5B51" w:rsidRDefault="00D13723" w:rsidP="001F00B8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7:</w:t>
            </w:r>
            <w:r w:rsidR="0030005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67EACE38" w14:textId="77777777" w:rsidR="00D13723" w:rsidRPr="00AB5B51" w:rsidRDefault="00D13723" w:rsidP="005567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D13723" w:rsidRPr="009F6DFF" w14:paraId="5473CC7B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41FA40FD" w14:textId="77777777" w:rsidR="00D13723" w:rsidRPr="00AB5B51" w:rsidRDefault="00855C7F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389C04E0" w14:textId="77777777" w:rsidR="00AB5B51" w:rsidRPr="00AB5B51" w:rsidRDefault="00AB5B51" w:rsidP="005F1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Interactive Polling Session</w:t>
            </w:r>
          </w:p>
        </w:tc>
      </w:tr>
      <w:tr w:rsidR="00BE4273" w:rsidRPr="009F6DFF" w14:paraId="630D3938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797872FB" w14:textId="77777777" w:rsidR="00BE4273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7:45</w:t>
            </w:r>
          </w:p>
        </w:tc>
        <w:tc>
          <w:tcPr>
            <w:tcW w:w="5040" w:type="dxa"/>
            <w:shd w:val="clear" w:color="auto" w:fill="auto"/>
          </w:tcPr>
          <w:p w14:paraId="1CE00165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Ultrasound-Guided Vascular Access</w:t>
            </w:r>
          </w:p>
        </w:tc>
        <w:tc>
          <w:tcPr>
            <w:tcW w:w="3762" w:type="dxa"/>
            <w:shd w:val="clear" w:color="auto" w:fill="auto"/>
          </w:tcPr>
          <w:p w14:paraId="58A23D0E" w14:textId="77777777" w:rsidR="00BE4273" w:rsidRPr="00936062" w:rsidRDefault="00371407" w:rsidP="00906D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2D256E83" w14:textId="77777777" w:rsidTr="0056035A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0D591235" w14:textId="77777777" w:rsidR="00BE4273" w:rsidRPr="00AB5B51" w:rsidRDefault="00994692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2D1C2E35" w14:textId="77777777" w:rsidR="00BE4273" w:rsidRPr="00AB5B51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1612B7C9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100D6777" w14:textId="77777777" w:rsidR="00BE4273" w:rsidRPr="00936062" w:rsidRDefault="00BE4273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9: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5040" w:type="dxa"/>
            <w:shd w:val="clear" w:color="auto" w:fill="auto"/>
          </w:tcPr>
          <w:p w14:paraId="6D470BD5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Abdominal Scanning Fundamentals</w:t>
            </w:r>
          </w:p>
        </w:tc>
        <w:tc>
          <w:tcPr>
            <w:tcW w:w="3762" w:type="dxa"/>
            <w:shd w:val="clear" w:color="auto" w:fill="auto"/>
          </w:tcPr>
          <w:p w14:paraId="599DCEC8" w14:textId="77777777" w:rsidR="00BE4273" w:rsidRPr="00936062" w:rsidRDefault="008C6BFC" w:rsidP="008C6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Brian Schenker, MBA, RDMS, RVT</w:t>
            </w:r>
          </w:p>
        </w:tc>
      </w:tr>
      <w:tr w:rsidR="00BE4273" w:rsidRPr="009F6DFF" w14:paraId="4DAAA772" w14:textId="77777777" w:rsidTr="0056035A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6721476D" w14:textId="77777777" w:rsidR="00BE4273" w:rsidRPr="00936062" w:rsidRDefault="00BE4273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02BDFD4A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D43F51" w:rsidRPr="009F6DFF" w14:paraId="10E5F993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26E696A9" w14:textId="77777777" w:rsidR="00D43F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10:05</w:t>
            </w:r>
          </w:p>
        </w:tc>
        <w:tc>
          <w:tcPr>
            <w:tcW w:w="5040" w:type="dxa"/>
            <w:shd w:val="clear" w:color="auto" w:fill="auto"/>
          </w:tcPr>
          <w:p w14:paraId="772E9E7E" w14:textId="77777777" w:rsidR="00D43F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FAST + e-fast</w:t>
            </w:r>
          </w:p>
        </w:tc>
        <w:tc>
          <w:tcPr>
            <w:tcW w:w="3762" w:type="dxa"/>
            <w:shd w:val="clear" w:color="auto" w:fill="auto"/>
          </w:tcPr>
          <w:p w14:paraId="52834474" w14:textId="77777777" w:rsidR="00D43F51" w:rsidRPr="00936062" w:rsidRDefault="0037140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D43F51" w:rsidRPr="009F6DFF" w14:paraId="04301D76" w14:textId="77777777" w:rsidTr="00A21E13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61A4314D" w14:textId="77777777" w:rsidR="00D43F51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30439F3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D43F51" w:rsidRPr="009F6DFF" w14:paraId="6A31C827" w14:textId="77777777" w:rsidTr="00D43F51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4E6E6D9" w14:textId="77777777" w:rsidR="00D43F51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932E866" w14:textId="77777777" w:rsidR="00D43F51" w:rsidRPr="003C6F97" w:rsidRDefault="00D43F51" w:rsidP="00BE42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Focused 2D Cardiac Exam (F.A.T.E.)</w:t>
            </w:r>
          </w:p>
        </w:tc>
        <w:tc>
          <w:tcPr>
            <w:tcW w:w="3762" w:type="dxa"/>
            <w:shd w:val="clear" w:color="auto" w:fill="auto"/>
          </w:tcPr>
          <w:p w14:paraId="610A7B87" w14:textId="77777777" w:rsidR="00D43F51" w:rsidRPr="00AB5B51" w:rsidRDefault="00CE4B72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D43F51" w:rsidRPr="009F6DFF" w14:paraId="11727A93" w14:textId="77777777" w:rsidTr="00D43F51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2D85F68" w14:textId="77777777" w:rsidR="00D43F51" w:rsidRPr="00936062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880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1D0C717" w14:textId="77777777" w:rsidR="00D43F51" w:rsidRPr="00AB5B51" w:rsidRDefault="006F267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61467" w:rsidRPr="009F6DFF" w14:paraId="44F85D6F" w14:textId="77777777" w:rsidTr="00837360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FD51C3C" w14:textId="77777777" w:rsidR="00061467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12:30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DA92AE6" w14:textId="77777777" w:rsidR="00061467" w:rsidRDefault="00061467" w:rsidP="00FC6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3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11B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Video </w:t>
            </w:r>
            <w:r w:rsidRPr="00603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="00FC6F3B">
              <w:rPr>
                <w:rFonts w:ascii="Arial" w:hAnsi="Arial" w:cs="Arial"/>
                <w:b/>
                <w:color w:val="FF0000"/>
                <w:sz w:val="18"/>
                <w:szCs w:val="18"/>
              </w:rPr>
              <w:t>Abscess &amp; Joint aspiration</w:t>
            </w:r>
          </w:p>
        </w:tc>
        <w:tc>
          <w:tcPr>
            <w:tcW w:w="3762" w:type="dxa"/>
            <w:shd w:val="clear" w:color="auto" w:fill="FFFFFF" w:themeFill="background1"/>
          </w:tcPr>
          <w:p w14:paraId="3DDF9232" w14:textId="77777777" w:rsidR="00061467" w:rsidRPr="00AB5B51" w:rsidRDefault="00FC6F3B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BE4273" w:rsidRPr="00790E81" w14:paraId="453BD140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072539EE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3A2C0154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Hands-On: </w:t>
            </w:r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E- FAST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&amp; Syst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Opt</w:t>
            </w:r>
            <w:proofErr w:type="spellEnd"/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/Cardiac/VA</w:t>
            </w:r>
          </w:p>
        </w:tc>
      </w:tr>
      <w:tr w:rsidR="00BE4273" w:rsidRPr="009F6DFF" w14:paraId="1A48A0ED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22D76702" w14:textId="77777777" w:rsidR="00BE4273" w:rsidRPr="00AB5B51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3C977AA3" w14:textId="77777777" w:rsidR="00BE4273" w:rsidRPr="00AB5B51" w:rsidRDefault="00BE4273" w:rsidP="00D43F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Adjourn</w:t>
            </w:r>
            <w:r w:rsidRPr="0081207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43F51" w:rsidRPr="009F6DFF" w14:paraId="3A020E51" w14:textId="77777777" w:rsidTr="00D43F51">
        <w:trPr>
          <w:trHeight w:val="144"/>
        </w:trPr>
        <w:tc>
          <w:tcPr>
            <w:tcW w:w="1188" w:type="dxa"/>
            <w:shd w:val="clear" w:color="auto" w:fill="FFFFFF" w:themeFill="background1"/>
          </w:tcPr>
          <w:p w14:paraId="6F52522D" w14:textId="77777777" w:rsidR="00D43F51" w:rsidRPr="00AB5B51" w:rsidRDefault="00D43F51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5:15-6:30</w:t>
            </w:r>
          </w:p>
        </w:tc>
        <w:tc>
          <w:tcPr>
            <w:tcW w:w="8802" w:type="dxa"/>
            <w:gridSpan w:val="2"/>
            <w:shd w:val="clear" w:color="auto" w:fill="FFFFFF" w:themeFill="background1"/>
          </w:tcPr>
          <w:p w14:paraId="44277D63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075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 Welcome Reception &amp; System Demonstrations</w:t>
            </w:r>
          </w:p>
        </w:tc>
      </w:tr>
    </w:tbl>
    <w:p w14:paraId="7BEBFA9C" w14:textId="77777777" w:rsidR="00163FD3" w:rsidRPr="00AB5B51" w:rsidRDefault="00163FD3" w:rsidP="005F1418">
      <w:pPr>
        <w:pStyle w:val="Heading5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  <w:gridCol w:w="5040"/>
        <w:gridCol w:w="3762"/>
      </w:tblGrid>
      <w:tr w:rsidR="00307386" w:rsidRPr="009F6DFF" w14:paraId="67A6CB4F" w14:textId="77777777" w:rsidTr="0056035A">
        <w:trPr>
          <w:trHeight w:val="144"/>
        </w:trPr>
        <w:tc>
          <w:tcPr>
            <w:tcW w:w="9990" w:type="dxa"/>
            <w:gridSpan w:val="3"/>
            <w:shd w:val="clear" w:color="auto" w:fill="808080" w:themeFill="background1" w:themeFillShade="80"/>
          </w:tcPr>
          <w:p w14:paraId="26FA33ED" w14:textId="77777777" w:rsidR="00307386" w:rsidRPr="00FE2AE2" w:rsidRDefault="00BE4273" w:rsidP="009A4C41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 w:rsidRPr="00FE2AE2">
              <w:rPr>
                <w:rFonts w:ascii="Arial" w:hAnsi="Arial" w:cs="Arial"/>
                <w:b w:val="0"/>
                <w:color w:val="FFFFFF" w:themeColor="background1"/>
                <w:sz w:val="24"/>
              </w:rPr>
              <w:t>Wednesday</w:t>
            </w:r>
            <w:r w:rsidR="00B63E1B" w:rsidRPr="00FE2AE2">
              <w:rPr>
                <w:rFonts w:ascii="Arial" w:hAnsi="Arial" w:cs="Arial"/>
                <w:b w:val="0"/>
                <w:color w:val="FFFFFF" w:themeColor="background1"/>
                <w:sz w:val="24"/>
              </w:rPr>
              <w:t xml:space="preserve">, </w:t>
            </w:r>
            <w:r w:rsidR="00462672" w:rsidRPr="00FE2AE2">
              <w:rPr>
                <w:rFonts w:ascii="Arial" w:hAnsi="Arial" w:cs="Arial"/>
                <w:b w:val="0"/>
                <w:color w:val="FFFFFF" w:themeColor="background1"/>
                <w:sz w:val="24"/>
              </w:rPr>
              <w:t>January 23, 2019</w:t>
            </w:r>
          </w:p>
        </w:tc>
      </w:tr>
      <w:tr w:rsidR="0092048B" w:rsidRPr="009F6DFF" w14:paraId="49280EF1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04D28918" w14:textId="77777777" w:rsidR="0092048B" w:rsidRPr="00AB5B51" w:rsidRDefault="0092048B" w:rsidP="0031024F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7:30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1BE206B5" w14:textId="77777777" w:rsidR="0092048B" w:rsidRPr="00AB5B51" w:rsidRDefault="0092048B" w:rsidP="0031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Continental Breakfast</w:t>
            </w:r>
          </w:p>
        </w:tc>
      </w:tr>
      <w:tr w:rsidR="00BE4273" w:rsidRPr="009F6DFF" w14:paraId="7C560163" w14:textId="77777777" w:rsidTr="0056035A">
        <w:trPr>
          <w:trHeight w:val="144"/>
        </w:trPr>
        <w:tc>
          <w:tcPr>
            <w:tcW w:w="1188" w:type="dxa"/>
          </w:tcPr>
          <w:p w14:paraId="20D20E71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7:45</w:t>
            </w:r>
          </w:p>
        </w:tc>
        <w:tc>
          <w:tcPr>
            <w:tcW w:w="5040" w:type="dxa"/>
          </w:tcPr>
          <w:p w14:paraId="3580C531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Biliary &amp; Renal Colic</w:t>
            </w:r>
          </w:p>
        </w:tc>
        <w:tc>
          <w:tcPr>
            <w:tcW w:w="3762" w:type="dxa"/>
          </w:tcPr>
          <w:p w14:paraId="2819AEDC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BE4273" w:rsidRPr="009F6DFF" w14:paraId="6B50F90B" w14:textId="77777777" w:rsidTr="00BE4273">
        <w:trPr>
          <w:trHeight w:val="234"/>
        </w:trPr>
        <w:tc>
          <w:tcPr>
            <w:tcW w:w="1188" w:type="dxa"/>
            <w:shd w:val="clear" w:color="auto" w:fill="F2F2F2" w:themeFill="background1" w:themeFillShade="F2"/>
          </w:tcPr>
          <w:p w14:paraId="0A804082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8:40</w:t>
            </w:r>
          </w:p>
        </w:tc>
        <w:tc>
          <w:tcPr>
            <w:tcW w:w="880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5377358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005C3FBD" w14:textId="77777777" w:rsidTr="00855C7F">
        <w:trPr>
          <w:trHeight w:val="144"/>
        </w:trPr>
        <w:tc>
          <w:tcPr>
            <w:tcW w:w="1188" w:type="dxa"/>
          </w:tcPr>
          <w:p w14:paraId="1C6F016D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8:50</w:t>
            </w: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671C3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AAA &amp; case studies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2466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43F51" w:rsidRPr="009F6DFF" w14:paraId="62C93C75" w14:textId="77777777" w:rsidTr="00047954">
        <w:trPr>
          <w:trHeight w:val="180"/>
        </w:trPr>
        <w:tc>
          <w:tcPr>
            <w:tcW w:w="1188" w:type="dxa"/>
            <w:shd w:val="clear" w:color="auto" w:fill="F2F2F2" w:themeFill="background1" w:themeFillShade="F2"/>
          </w:tcPr>
          <w:p w14:paraId="6E05F19A" w14:textId="77777777" w:rsidR="00D43F51" w:rsidRPr="00936062" w:rsidRDefault="00D43F51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9:20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51286C5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11B9BC8A" w14:textId="77777777" w:rsidTr="009D68BB">
        <w:trPr>
          <w:trHeight w:val="189"/>
        </w:trPr>
        <w:tc>
          <w:tcPr>
            <w:tcW w:w="1188" w:type="dxa"/>
          </w:tcPr>
          <w:p w14:paraId="5D214F4F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9:25</w:t>
            </w:r>
          </w:p>
        </w:tc>
        <w:tc>
          <w:tcPr>
            <w:tcW w:w="5040" w:type="dxa"/>
          </w:tcPr>
          <w:p w14:paraId="61EC7EBC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Evaluation of DVT</w:t>
            </w:r>
          </w:p>
        </w:tc>
        <w:tc>
          <w:tcPr>
            <w:tcW w:w="3762" w:type="dxa"/>
          </w:tcPr>
          <w:p w14:paraId="48C6E7DC" w14:textId="77777777" w:rsidR="00BE4273" w:rsidRPr="00936062" w:rsidRDefault="0037140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01E758CB" w14:textId="77777777" w:rsidTr="00C02A95">
        <w:trPr>
          <w:trHeight w:val="144"/>
        </w:trPr>
        <w:tc>
          <w:tcPr>
            <w:tcW w:w="1188" w:type="dxa"/>
          </w:tcPr>
          <w:p w14:paraId="1D82B6E7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5040" w:type="dxa"/>
          </w:tcPr>
          <w:p w14:paraId="3AAF7B4F" w14:textId="77777777" w:rsidR="00BE4273" w:rsidRPr="00936062" w:rsidRDefault="00BE4273" w:rsidP="00ED45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Evaluation of 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Cardiac A</w:t>
            </w:r>
            <w:r w:rsidR="00ED45F2">
              <w:rPr>
                <w:rFonts w:ascii="Arial" w:hAnsi="Arial" w:cs="Arial"/>
                <w:b/>
                <w:sz w:val="18"/>
                <w:szCs w:val="18"/>
              </w:rPr>
              <w:t xml:space="preserve">rrest,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Shock &amp; Hypotension               </w:t>
            </w:r>
          </w:p>
        </w:tc>
        <w:tc>
          <w:tcPr>
            <w:tcW w:w="3762" w:type="dxa"/>
          </w:tcPr>
          <w:p w14:paraId="791A52CC" w14:textId="77777777" w:rsidR="00BE4273" w:rsidRPr="00AB5B51" w:rsidRDefault="00A42A9F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5ABDE6A2" w14:textId="77777777" w:rsidTr="00204CED">
        <w:trPr>
          <w:trHeight w:val="144"/>
        </w:trPr>
        <w:tc>
          <w:tcPr>
            <w:tcW w:w="1188" w:type="dxa"/>
          </w:tcPr>
          <w:p w14:paraId="234620D1" w14:textId="77777777" w:rsidR="00BE4273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8802" w:type="dxa"/>
            <w:gridSpan w:val="2"/>
          </w:tcPr>
          <w:p w14:paraId="5465A6D4" w14:textId="77777777" w:rsidR="00BE4273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0A68F6DE" w14:textId="77777777" w:rsidTr="00C02A95">
        <w:trPr>
          <w:trHeight w:val="144"/>
        </w:trPr>
        <w:tc>
          <w:tcPr>
            <w:tcW w:w="1188" w:type="dxa"/>
          </w:tcPr>
          <w:p w14:paraId="4245C9F7" w14:textId="77777777" w:rsidR="00BE4273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11:10</w:t>
            </w:r>
          </w:p>
        </w:tc>
        <w:tc>
          <w:tcPr>
            <w:tcW w:w="5040" w:type="dxa"/>
          </w:tcPr>
          <w:p w14:paraId="0A61DEE7" w14:textId="77777777" w:rsidR="00BE4273" w:rsidRDefault="00BE4273" w:rsidP="00D43F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Ultrasound-Guided Procedures: 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Pericardiocentesis, Paracentesis, Hemothorax, Lumbar Puncture, 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3762" w:type="dxa"/>
          </w:tcPr>
          <w:p w14:paraId="67B0F30C" w14:textId="77777777" w:rsidR="00BE4273" w:rsidRPr="00AB5B51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Alexander Levitov, MD, RDCS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, FCCM</w:t>
            </w:r>
            <w:r w:rsidR="00FF3BD1">
              <w:rPr>
                <w:rFonts w:ascii="Arial" w:hAnsi="Arial" w:cs="Arial"/>
                <w:b/>
                <w:sz w:val="18"/>
                <w:szCs w:val="18"/>
              </w:rPr>
              <w:t>, FCCP</w:t>
            </w:r>
          </w:p>
        </w:tc>
      </w:tr>
      <w:tr w:rsidR="00040F6D" w:rsidRPr="009F6DFF" w14:paraId="12071FE8" w14:textId="77777777" w:rsidTr="00D43F51">
        <w:trPr>
          <w:trHeight w:val="144"/>
        </w:trPr>
        <w:tc>
          <w:tcPr>
            <w:tcW w:w="1188" w:type="dxa"/>
          </w:tcPr>
          <w:p w14:paraId="77D35E83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</w:t>
            </w:r>
          </w:p>
        </w:tc>
        <w:tc>
          <w:tcPr>
            <w:tcW w:w="8802" w:type="dxa"/>
            <w:gridSpan w:val="2"/>
            <w:shd w:val="clear" w:color="auto" w:fill="FFFFFF" w:themeFill="background1"/>
          </w:tcPr>
          <w:p w14:paraId="02DDCCD1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Interactive Polling Session with discussion</w:t>
            </w:r>
          </w:p>
        </w:tc>
      </w:tr>
      <w:tr w:rsidR="00040F6D" w:rsidRPr="009F6DFF" w14:paraId="5FCA8EDA" w14:textId="77777777" w:rsidTr="00C02A95">
        <w:trPr>
          <w:trHeight w:val="144"/>
        </w:trPr>
        <w:tc>
          <w:tcPr>
            <w:tcW w:w="1188" w:type="dxa"/>
          </w:tcPr>
          <w:p w14:paraId="365FC0AE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12: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126FA2F0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D43F51" w:rsidRPr="009F6DFF" w14:paraId="2FC04D9E" w14:textId="77777777" w:rsidTr="00D43F51">
        <w:trPr>
          <w:trHeight w:val="144"/>
        </w:trPr>
        <w:tc>
          <w:tcPr>
            <w:tcW w:w="1188" w:type="dxa"/>
            <w:shd w:val="clear" w:color="auto" w:fill="auto"/>
          </w:tcPr>
          <w:p w14:paraId="78D72DD7" w14:textId="77777777" w:rsidR="00D43F51" w:rsidRPr="00936062" w:rsidRDefault="00D43F51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F51">
              <w:rPr>
                <w:rFonts w:ascii="Arial" w:hAnsi="Arial" w:cs="Arial"/>
                <w:b/>
                <w:color w:val="FF0000"/>
                <w:sz w:val="18"/>
                <w:szCs w:val="18"/>
              </w:rPr>
              <w:t>12:45</w:t>
            </w:r>
          </w:p>
        </w:tc>
        <w:tc>
          <w:tcPr>
            <w:tcW w:w="5040" w:type="dxa"/>
            <w:shd w:val="clear" w:color="auto" w:fill="auto"/>
          </w:tcPr>
          <w:p w14:paraId="7206797A" w14:textId="77777777" w:rsidR="00D43F51" w:rsidRPr="00176F58" w:rsidRDefault="00D43F51" w:rsidP="00D43F5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Optional Lunch Lecture: Training &amp; Credentialing                       </w:t>
            </w:r>
          </w:p>
        </w:tc>
        <w:tc>
          <w:tcPr>
            <w:tcW w:w="3762" w:type="dxa"/>
            <w:shd w:val="clear" w:color="auto" w:fill="auto"/>
          </w:tcPr>
          <w:p w14:paraId="7D6F3E91" w14:textId="77777777" w:rsidR="00D43F51" w:rsidRPr="00176F58" w:rsidRDefault="00D43F51" w:rsidP="00FC6F3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F3B">
              <w:rPr>
                <w:rFonts w:ascii="Arial" w:hAnsi="Arial" w:cs="Arial"/>
                <w:b/>
                <w:sz w:val="18"/>
                <w:szCs w:val="18"/>
              </w:rPr>
              <w:t>All Faculty</w:t>
            </w:r>
          </w:p>
        </w:tc>
      </w:tr>
      <w:tr w:rsidR="00040F6D" w:rsidRPr="009F6DFF" w14:paraId="1C04F45C" w14:textId="77777777" w:rsidTr="00C02A95">
        <w:trPr>
          <w:trHeight w:val="144"/>
        </w:trPr>
        <w:tc>
          <w:tcPr>
            <w:tcW w:w="1188" w:type="dxa"/>
            <w:shd w:val="clear" w:color="auto" w:fill="auto"/>
          </w:tcPr>
          <w:p w14:paraId="7F6E737F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4B51CBD1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Abd/FAST, Cardiac, DVT/Procedures</w:t>
            </w:r>
          </w:p>
        </w:tc>
      </w:tr>
      <w:tr w:rsidR="00040F6D" w:rsidRPr="009F6DFF" w14:paraId="0F630B63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051F2253" w14:textId="77777777" w:rsidR="00040F6D" w:rsidRPr="00AB5B51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167486C6" w14:textId="77777777" w:rsidR="00040F6D" w:rsidRPr="00AB5B51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Adjourn</w:t>
            </w:r>
          </w:p>
        </w:tc>
      </w:tr>
    </w:tbl>
    <w:p w14:paraId="65B883F1" w14:textId="77777777" w:rsidR="00D05F0F" w:rsidRDefault="00D05F0F" w:rsidP="00AB5B51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page" w:horzAnchor="margin" w:tblpY="1969"/>
        <w:tblW w:w="10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68"/>
        <w:gridCol w:w="5129"/>
        <w:gridCol w:w="4450"/>
      </w:tblGrid>
      <w:tr w:rsidR="00955A17" w:rsidRPr="00EB3E03" w14:paraId="19414929" w14:textId="77777777" w:rsidTr="00D00224">
        <w:trPr>
          <w:trHeight w:val="191"/>
        </w:trPr>
        <w:tc>
          <w:tcPr>
            <w:tcW w:w="10347" w:type="dxa"/>
            <w:gridSpan w:val="3"/>
            <w:shd w:val="clear" w:color="auto" w:fill="7F7F7F" w:themeFill="text1" w:themeFillTint="80"/>
          </w:tcPr>
          <w:p w14:paraId="72AAB07B" w14:textId="77777777" w:rsidR="00955A17" w:rsidRPr="00FE2AE2" w:rsidRDefault="00955A17" w:rsidP="00D00224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  <w:sz w:val="24"/>
                <w:szCs w:val="28"/>
              </w:rPr>
            </w:pPr>
            <w:r w:rsidRPr="00FE2AE2">
              <w:rPr>
                <w:rFonts w:ascii="Arial" w:hAnsi="Arial" w:cs="Arial"/>
                <w:b w:val="0"/>
                <w:color w:val="FFFFFF" w:themeColor="background1"/>
                <w:sz w:val="22"/>
                <w:szCs w:val="28"/>
              </w:rPr>
              <w:lastRenderedPageBreak/>
              <w:t xml:space="preserve">Thursday, </w:t>
            </w:r>
            <w:r w:rsidR="00462672" w:rsidRPr="00FE2AE2">
              <w:rPr>
                <w:rFonts w:ascii="Arial" w:hAnsi="Arial" w:cs="Arial"/>
                <w:b w:val="0"/>
                <w:color w:val="FFFFFF" w:themeColor="background1"/>
                <w:sz w:val="22"/>
                <w:szCs w:val="28"/>
              </w:rPr>
              <w:t>January 24, 2019</w:t>
            </w:r>
          </w:p>
        </w:tc>
      </w:tr>
      <w:tr w:rsidR="00955A17" w:rsidRPr="00EB3E03" w14:paraId="7181FD1F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78A061B7" w14:textId="77777777" w:rsidR="00955A17" w:rsidRPr="00473BA6" w:rsidRDefault="00955A17" w:rsidP="00D00224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7:30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3BD18FAF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955A17" w:rsidRPr="00EB3E03" w14:paraId="4B271245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22D87238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7:40</w:t>
            </w:r>
          </w:p>
        </w:tc>
        <w:tc>
          <w:tcPr>
            <w:tcW w:w="9579" w:type="dxa"/>
            <w:gridSpan w:val="2"/>
            <w:shd w:val="clear" w:color="auto" w:fill="auto"/>
          </w:tcPr>
          <w:p w14:paraId="64A28DCE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Interactive Polling Session</w:t>
            </w:r>
          </w:p>
        </w:tc>
      </w:tr>
      <w:tr w:rsidR="00955A17" w:rsidRPr="00EB3E03" w14:paraId="3620B554" w14:textId="77777777" w:rsidTr="00D00224">
        <w:trPr>
          <w:trHeight w:val="191"/>
        </w:trPr>
        <w:tc>
          <w:tcPr>
            <w:tcW w:w="768" w:type="dxa"/>
            <w:tcBorders>
              <w:bottom w:val="single" w:sz="2" w:space="0" w:color="auto"/>
            </w:tcBorders>
            <w:shd w:val="clear" w:color="auto" w:fill="auto"/>
          </w:tcPr>
          <w:p w14:paraId="34F4B344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7:50</w:t>
            </w:r>
          </w:p>
        </w:tc>
        <w:tc>
          <w:tcPr>
            <w:tcW w:w="5129" w:type="dxa"/>
            <w:tcBorders>
              <w:bottom w:val="single" w:sz="2" w:space="0" w:color="auto"/>
            </w:tcBorders>
            <w:shd w:val="clear" w:color="auto" w:fill="auto"/>
          </w:tcPr>
          <w:p w14:paraId="2A8DF525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ABC’s: Sonography in Shock &amp; Source of Sepsis</w:t>
            </w:r>
          </w:p>
          <w:p w14:paraId="2302642F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-  Gallbladder &amp; Biliary Tree  -  Appendix</w:t>
            </w:r>
          </w:p>
          <w:p w14:paraId="2DCA2D73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-  Bowel Obstruction              -  Peritonitis &amp; Abscess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 </w:t>
            </w: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Pyelonephritis                         </w:t>
            </w:r>
          </w:p>
        </w:tc>
        <w:tc>
          <w:tcPr>
            <w:tcW w:w="4450" w:type="dxa"/>
            <w:tcBorders>
              <w:bottom w:val="single" w:sz="2" w:space="0" w:color="auto"/>
            </w:tcBorders>
            <w:shd w:val="clear" w:color="auto" w:fill="auto"/>
          </w:tcPr>
          <w:p w14:paraId="403E6E78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955A17" w:rsidRPr="00EB3E03" w14:paraId="174C80F4" w14:textId="77777777" w:rsidTr="00955A17">
        <w:trPr>
          <w:trHeight w:val="175"/>
        </w:trPr>
        <w:tc>
          <w:tcPr>
            <w:tcW w:w="768" w:type="dxa"/>
            <w:shd w:val="clear" w:color="auto" w:fill="F2F2F2" w:themeFill="background1" w:themeFillShade="F2"/>
          </w:tcPr>
          <w:p w14:paraId="1FD93926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9:20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6B723447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6C242A65" w14:textId="77777777" w:rsidTr="00D00224">
        <w:trPr>
          <w:trHeight w:val="191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6CFBDF8A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9:30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auto"/>
          </w:tcPr>
          <w:p w14:paraId="15BB953D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Fluid Responsiveness in the Critically Ill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58591269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  <w:lang w:val="da-DK"/>
              </w:rPr>
              <w:t>Alexander Levitov, MD, FCCM, FCCP, RDCS</w:t>
            </w:r>
          </w:p>
        </w:tc>
      </w:tr>
      <w:tr w:rsidR="00955A17" w:rsidRPr="00EB3E03" w14:paraId="23052794" w14:textId="77777777" w:rsidTr="00D00224">
        <w:trPr>
          <w:trHeight w:val="1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663E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10:10</w:t>
            </w:r>
          </w:p>
        </w:tc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E349D" w14:textId="77777777" w:rsidR="00955A17" w:rsidRPr="00473BA6" w:rsidRDefault="00955A17" w:rsidP="00D0022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04AED6DA" w14:textId="77777777" w:rsidTr="00D00224">
        <w:trPr>
          <w:trHeight w:val="191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17CC299E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10:20</w:t>
            </w:r>
          </w:p>
        </w:tc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</w:tcPr>
          <w:p w14:paraId="0E65458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Advanced Non-Cardiac Chest:</w:t>
            </w:r>
          </w:p>
          <w:p w14:paraId="5E2814B1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Sinuses</w:t>
            </w:r>
          </w:p>
          <w:p w14:paraId="42AEB84C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Larynx &amp; Trachea</w:t>
            </w:r>
          </w:p>
          <w:p w14:paraId="43E107F6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Lung &amp; Pleura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2AFB45BB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  <w:lang w:val="da-DK"/>
              </w:rPr>
              <w:t>Alexander Levitov, MD, FCCM, FCCP, RDCS</w:t>
            </w:r>
          </w:p>
        </w:tc>
      </w:tr>
      <w:tr w:rsidR="00955A17" w:rsidRPr="00EB3E03" w14:paraId="5FC0394F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42751A59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11:20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2180A82B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3C7EAAE6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6C6374AC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5129" w:type="dxa"/>
            <w:shd w:val="clear" w:color="auto" w:fill="auto"/>
          </w:tcPr>
          <w:p w14:paraId="3E7FD6AE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Ultrasound Guided Peripheral Vascular Access:</w:t>
            </w:r>
          </w:p>
          <w:p w14:paraId="495BB624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Challenges, Pitfalls/Tips &amp; Tricks  </w:t>
            </w:r>
          </w:p>
        </w:tc>
        <w:tc>
          <w:tcPr>
            <w:tcW w:w="4450" w:type="dxa"/>
            <w:shd w:val="clear" w:color="auto" w:fill="auto"/>
          </w:tcPr>
          <w:p w14:paraId="5E67504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Andreas Dewitz, MD, RDMS, FACEP   </w:t>
            </w:r>
          </w:p>
        </w:tc>
      </w:tr>
      <w:tr w:rsidR="00955A17" w:rsidRPr="00EB3E03" w14:paraId="03CB8A32" w14:textId="77777777" w:rsidTr="00D00224">
        <w:trPr>
          <w:trHeight w:val="204"/>
        </w:trPr>
        <w:tc>
          <w:tcPr>
            <w:tcW w:w="768" w:type="dxa"/>
            <w:shd w:val="clear" w:color="auto" w:fill="F2F2F2" w:themeFill="background1" w:themeFillShade="F2"/>
          </w:tcPr>
          <w:p w14:paraId="626F18DD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5B19B1EC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</w:tr>
      <w:tr w:rsidR="00955A17" w:rsidRPr="00EB3E03" w14:paraId="30D1C863" w14:textId="77777777" w:rsidTr="00D00224">
        <w:trPr>
          <w:trHeight w:val="204"/>
        </w:trPr>
        <w:tc>
          <w:tcPr>
            <w:tcW w:w="768" w:type="dxa"/>
            <w:shd w:val="clear" w:color="auto" w:fill="FFFFFF" w:themeFill="background1"/>
          </w:tcPr>
          <w:p w14:paraId="32816360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color w:val="FF0000"/>
                <w:sz w:val="18"/>
                <w:szCs w:val="18"/>
              </w:rPr>
              <w:t>12:45</w:t>
            </w:r>
          </w:p>
        </w:tc>
        <w:tc>
          <w:tcPr>
            <w:tcW w:w="5129" w:type="dxa"/>
            <w:shd w:val="clear" w:color="auto" w:fill="FFFFFF" w:themeFill="background1"/>
          </w:tcPr>
          <w:p w14:paraId="28CE3118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 Video Lecture: Color Doppler Ultrasound: The Fundamentals</w:t>
            </w:r>
          </w:p>
        </w:tc>
        <w:tc>
          <w:tcPr>
            <w:tcW w:w="4450" w:type="dxa"/>
            <w:shd w:val="clear" w:color="auto" w:fill="FFFFFF" w:themeFill="background1"/>
          </w:tcPr>
          <w:p w14:paraId="093E29AF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Lori Green, BA, RDMS, RDCS, RVT</w:t>
            </w:r>
          </w:p>
        </w:tc>
      </w:tr>
      <w:tr w:rsidR="00955A17" w:rsidRPr="00EB3E03" w14:paraId="49A313B2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7B013F13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9579" w:type="dxa"/>
            <w:gridSpan w:val="2"/>
            <w:shd w:val="clear" w:color="auto" w:fill="auto"/>
          </w:tcPr>
          <w:p w14:paraId="79DDB62F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</w:p>
        </w:tc>
      </w:tr>
      <w:tr w:rsidR="00955A17" w:rsidRPr="00EB3E03" w14:paraId="508DB17B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10377FCA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3C2E1FFB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Adjourn</w:t>
            </w:r>
          </w:p>
        </w:tc>
      </w:tr>
      <w:tr w:rsidR="00955A17" w:rsidRPr="00EB3E03" w14:paraId="0490E20E" w14:textId="77777777" w:rsidTr="0063320D">
        <w:trPr>
          <w:trHeight w:val="24"/>
        </w:trPr>
        <w:tc>
          <w:tcPr>
            <w:tcW w:w="1034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6DE989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tbl>
      <w:tblPr>
        <w:tblStyle w:val="TableGrid"/>
        <w:tblW w:w="10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7"/>
        <w:gridCol w:w="4320"/>
        <w:gridCol w:w="810"/>
        <w:gridCol w:w="4410"/>
      </w:tblGrid>
      <w:tr w:rsidR="00955A17" w:rsidRPr="00EB3E03" w14:paraId="4A01AF88" w14:textId="77777777" w:rsidTr="00D00224">
        <w:trPr>
          <w:trHeight w:val="132"/>
        </w:trPr>
        <w:tc>
          <w:tcPr>
            <w:tcW w:w="10347" w:type="dxa"/>
            <w:gridSpan w:val="4"/>
            <w:shd w:val="clear" w:color="auto" w:fill="7F7F7F" w:themeFill="text1" w:themeFillTint="80"/>
          </w:tcPr>
          <w:p w14:paraId="453CD69A" w14:textId="77777777" w:rsidR="00955A17" w:rsidRPr="00FE2AE2" w:rsidRDefault="00955A17" w:rsidP="00D00224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  <w:sz w:val="24"/>
                <w:szCs w:val="28"/>
              </w:rPr>
            </w:pPr>
            <w:r w:rsidRPr="00FE2AE2">
              <w:rPr>
                <w:rFonts w:ascii="Arial" w:hAnsi="Arial" w:cs="Arial"/>
                <w:b w:val="0"/>
                <w:color w:val="FFFFFF" w:themeColor="background1"/>
                <w:sz w:val="22"/>
                <w:szCs w:val="28"/>
              </w:rPr>
              <w:t xml:space="preserve">Friday, </w:t>
            </w:r>
            <w:r w:rsidR="00462672" w:rsidRPr="00FE2AE2">
              <w:rPr>
                <w:rFonts w:ascii="Arial" w:hAnsi="Arial" w:cs="Arial"/>
                <w:b w:val="0"/>
                <w:color w:val="FFFFFF" w:themeColor="background1"/>
                <w:sz w:val="22"/>
                <w:szCs w:val="28"/>
              </w:rPr>
              <w:t>January 25, 2019</w:t>
            </w:r>
          </w:p>
        </w:tc>
      </w:tr>
      <w:tr w:rsidR="00955A17" w:rsidRPr="00EB3E03" w14:paraId="3DFD48AA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3DB7C93A" w14:textId="77777777" w:rsidR="00955A17" w:rsidRPr="00EB3E03" w:rsidRDefault="00955A17" w:rsidP="00D00224">
            <w:pPr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7:30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4EAF8139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Welcome and Continental Breakfast</w:t>
            </w:r>
          </w:p>
        </w:tc>
      </w:tr>
      <w:tr w:rsidR="00955A17" w:rsidRPr="00EB3E03" w14:paraId="340F47BA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38D97D3F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7:45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0AA6AB6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Interactive Cases: What’s Your DX?                        </w:t>
            </w:r>
          </w:p>
          <w:p w14:paraId="370AA699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EA6120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James Mateer, MD, RDMS                                                                                 Andreas Dewitz, MD, RDMS, FACEP                                                                                     Alexander </w:t>
            </w:r>
            <w:proofErr w:type="spellStart"/>
            <w:r w:rsidRPr="00EB3E03">
              <w:rPr>
                <w:rFonts w:ascii="Arial" w:hAnsi="Arial" w:cs="Arial"/>
                <w:b/>
                <w:sz w:val="16"/>
                <w:szCs w:val="18"/>
              </w:rPr>
              <w:t>Levitov</w:t>
            </w:r>
            <w:proofErr w:type="spellEnd"/>
            <w:r w:rsidRPr="00EB3E03">
              <w:rPr>
                <w:rFonts w:ascii="Arial" w:hAnsi="Arial" w:cs="Arial"/>
                <w:b/>
                <w:sz w:val="16"/>
                <w:szCs w:val="18"/>
              </w:rPr>
              <w:t>, MD, FCCM, FCCP, RDCS</w:t>
            </w:r>
            <w:r w:rsidRPr="00EB3E0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 </w:t>
            </w:r>
          </w:p>
        </w:tc>
      </w:tr>
      <w:tr w:rsidR="00955A17" w:rsidRPr="00EB3E03" w14:paraId="61C46443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93F7D97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8:30</w:t>
            </w:r>
          </w:p>
        </w:tc>
        <w:tc>
          <w:tcPr>
            <w:tcW w:w="954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3C1ED96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39E918D8" w14:textId="77777777" w:rsidTr="00D00224">
        <w:trPr>
          <w:trHeight w:val="132"/>
        </w:trPr>
        <w:tc>
          <w:tcPr>
            <w:tcW w:w="10347" w:type="dxa"/>
            <w:gridSpan w:val="4"/>
            <w:tcBorders>
              <w:bottom w:val="single" w:sz="2" w:space="0" w:color="auto"/>
            </w:tcBorders>
            <w:shd w:val="clear" w:color="auto" w:fill="EAF1DD" w:themeFill="accent3" w:themeFillTint="33"/>
          </w:tcPr>
          <w:p w14:paraId="46475733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i/>
                <w:sz w:val="16"/>
                <w:szCs w:val="18"/>
              </w:rPr>
              <w:t>Split Lecture Sessions: Choose Your Track</w:t>
            </w:r>
          </w:p>
        </w:tc>
      </w:tr>
      <w:tr w:rsidR="00955A17" w:rsidRPr="00EB3E03" w14:paraId="4CEFF904" w14:textId="77777777" w:rsidTr="00D00224">
        <w:trPr>
          <w:trHeight w:val="132"/>
        </w:trPr>
        <w:tc>
          <w:tcPr>
            <w:tcW w:w="5127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E6ADDBA" w14:textId="0F6AB313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CRITICAL CARE ULTRASOUND: </w:t>
            </w:r>
            <w:r w:rsidRPr="00EB3E03">
              <w:rPr>
                <w:rFonts w:ascii="Arial" w:hAnsi="Arial" w:cs="Arial"/>
                <w:b/>
                <w:color w:val="FF0000"/>
                <w:sz w:val="16"/>
                <w:szCs w:val="18"/>
              </w:rPr>
              <w:t>S</w:t>
            </w:r>
            <w:r w:rsidR="00E06F07">
              <w:rPr>
                <w:rFonts w:ascii="Arial" w:hAnsi="Arial" w:cs="Arial"/>
                <w:b/>
                <w:color w:val="FF0000"/>
                <w:sz w:val="16"/>
                <w:szCs w:val="18"/>
              </w:rPr>
              <w:t>can Lab</w:t>
            </w:r>
            <w:bookmarkStart w:id="0" w:name="_GoBack"/>
            <w:bookmarkEnd w:id="0"/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24C8F872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EMERGENCY MEDICINE: </w:t>
            </w:r>
            <w:r w:rsidRPr="00EB3E03">
              <w:rPr>
                <w:rFonts w:ascii="Arial" w:hAnsi="Arial" w:cs="Arial"/>
                <w:b/>
                <w:color w:val="FF0000"/>
                <w:sz w:val="16"/>
                <w:szCs w:val="18"/>
              </w:rPr>
              <w:t>Main Lecture Room</w:t>
            </w:r>
          </w:p>
        </w:tc>
      </w:tr>
      <w:tr w:rsidR="00955A17" w:rsidRPr="00EB3E03" w14:paraId="66AD6C66" w14:textId="77777777" w:rsidTr="00D00224">
        <w:trPr>
          <w:trHeight w:val="132"/>
        </w:trPr>
        <w:tc>
          <w:tcPr>
            <w:tcW w:w="807" w:type="dxa"/>
            <w:tcBorders>
              <w:top w:val="single" w:sz="2" w:space="0" w:color="auto"/>
            </w:tcBorders>
            <w:shd w:val="clear" w:color="auto" w:fill="auto"/>
          </w:tcPr>
          <w:p w14:paraId="2D30F2DC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8:45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49E1A4AF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Cardiac Doppler &amp; Focused Calculations</w:t>
            </w:r>
          </w:p>
          <w:p w14:paraId="7077A157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387589A8" w14:textId="77777777" w:rsidR="00955A17" w:rsidRPr="0063320D" w:rsidRDefault="00955A17" w:rsidP="00D00224">
            <w:pPr>
              <w:rPr>
                <w:rFonts w:ascii="Arial" w:hAnsi="Arial" w:cs="Arial"/>
                <w:b/>
                <w:sz w:val="16"/>
                <w:szCs w:val="18"/>
                <w:lang w:val="es-CR"/>
              </w:rPr>
            </w:pPr>
            <w:r w:rsidRPr="0063320D">
              <w:rPr>
                <w:rFonts w:ascii="Arial" w:hAnsi="Arial" w:cs="Arial"/>
                <w:b/>
                <w:sz w:val="16"/>
                <w:szCs w:val="18"/>
                <w:lang w:val="es-CR"/>
              </w:rPr>
              <w:t xml:space="preserve">Dan </w:t>
            </w:r>
            <w:proofErr w:type="spellStart"/>
            <w:r w:rsidRPr="0063320D">
              <w:rPr>
                <w:rFonts w:ascii="Arial" w:hAnsi="Arial" w:cs="Arial"/>
                <w:b/>
                <w:sz w:val="16"/>
                <w:szCs w:val="18"/>
                <w:lang w:val="es-CR"/>
              </w:rPr>
              <w:t>Bourque</w:t>
            </w:r>
            <w:proofErr w:type="spellEnd"/>
            <w:r w:rsidRPr="0063320D">
              <w:rPr>
                <w:rFonts w:ascii="Arial" w:hAnsi="Arial" w:cs="Arial"/>
                <w:b/>
                <w:sz w:val="16"/>
                <w:szCs w:val="18"/>
                <w:lang w:val="es-CR"/>
              </w:rPr>
              <w:t>, MS, RCS, FASE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102EC009" w14:textId="77777777" w:rsidR="00955A17" w:rsidRPr="00EB3E03" w:rsidRDefault="00955A17" w:rsidP="00D00224">
            <w:pPr>
              <w:tabs>
                <w:tab w:val="left" w:pos="93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8:45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auto"/>
          </w:tcPr>
          <w:p w14:paraId="6C89D01D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Sonography of the Acute Scrotum:</w:t>
            </w:r>
          </w:p>
          <w:p w14:paraId="7E01E73C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2A10EEFF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James Mateer, MD, RDMS</w:t>
            </w:r>
          </w:p>
        </w:tc>
      </w:tr>
      <w:tr w:rsidR="00955A17" w:rsidRPr="00EB3E03" w14:paraId="7B71256B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26247500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9:30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5FA942B6" w14:textId="77777777" w:rsidR="00955A17" w:rsidRPr="00EB3E03" w:rsidRDefault="00955A17" w:rsidP="00D00224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6CDAF97C" w14:textId="77777777" w:rsidTr="00D00224">
        <w:trPr>
          <w:trHeight w:val="1782"/>
        </w:trPr>
        <w:tc>
          <w:tcPr>
            <w:tcW w:w="807" w:type="dxa"/>
            <w:shd w:val="clear" w:color="auto" w:fill="auto"/>
          </w:tcPr>
          <w:p w14:paraId="3EB569E4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9:40</w:t>
            </w:r>
          </w:p>
          <w:p w14:paraId="50AC189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537F447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EA33410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61135C8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D49301E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2BC7CF6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Echo Assessment of Cardiomyopathies &amp; Heart Failure:</w:t>
            </w:r>
          </w:p>
          <w:p w14:paraId="2B6CA0D3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0162828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Alexander </w:t>
            </w:r>
            <w:proofErr w:type="spellStart"/>
            <w:r w:rsidRPr="00EB3E03">
              <w:rPr>
                <w:rFonts w:ascii="Arial" w:hAnsi="Arial" w:cs="Arial"/>
                <w:b/>
                <w:sz w:val="16"/>
                <w:szCs w:val="18"/>
              </w:rPr>
              <w:t>Levitov</w:t>
            </w:r>
            <w:proofErr w:type="spellEnd"/>
            <w:r w:rsidRPr="00EB3E03">
              <w:rPr>
                <w:rFonts w:ascii="Arial" w:hAnsi="Arial" w:cs="Arial"/>
                <w:b/>
                <w:sz w:val="16"/>
                <w:szCs w:val="18"/>
              </w:rPr>
              <w:t>, MD, FCCM, FCCP, RDCS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3B36B157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9:40</w:t>
            </w:r>
          </w:p>
          <w:p w14:paraId="3C3E1BD7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vMerge w:val="restart"/>
            <w:shd w:val="clear" w:color="auto" w:fill="auto"/>
          </w:tcPr>
          <w:p w14:paraId="35BEE61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Advanced EM Applications:</w:t>
            </w:r>
          </w:p>
          <w:p w14:paraId="778ECCA9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Soft Tissue for Abscess 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Identification</w:t>
            </w:r>
          </w:p>
          <w:p w14:paraId="3C4E5F57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-Foreign Body Detection</w:t>
            </w:r>
          </w:p>
          <w:p w14:paraId="25AC4E7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-Musculoskeletal Applications</w:t>
            </w:r>
          </w:p>
          <w:p w14:paraId="5E4B1E7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Bony Cortices for Rapid Fracture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Diagnosis/Post-Reduction Bony Alignment</w:t>
            </w:r>
          </w:p>
          <w:p w14:paraId="02DCC960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the EYE for Selected Ocular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Emergencies</w:t>
            </w:r>
          </w:p>
          <w:p w14:paraId="6B260AF0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2D7E99B1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Andreas Dewitz, MD, RDMS, FACEP</w:t>
            </w:r>
          </w:p>
        </w:tc>
      </w:tr>
      <w:tr w:rsidR="00955A17" w:rsidRPr="00EB3E03" w14:paraId="19BA7FE9" w14:textId="77777777" w:rsidTr="00D00224">
        <w:trPr>
          <w:trHeight w:val="204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7A1F040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10:40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A8A97C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  <w:tc>
          <w:tcPr>
            <w:tcW w:w="8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1EE5111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A8B87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55A17" w:rsidRPr="00EB3E03" w14:paraId="5D316CBE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22C9D8BA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10:45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348C0B32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MI &amp; Complications</w:t>
            </w:r>
          </w:p>
          <w:p w14:paraId="7B965CC5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5271E914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Alexander </w:t>
            </w:r>
            <w:proofErr w:type="spellStart"/>
            <w:r w:rsidRPr="00EB3E03">
              <w:rPr>
                <w:rFonts w:ascii="Arial" w:hAnsi="Arial" w:cs="Arial"/>
                <w:b/>
                <w:sz w:val="16"/>
                <w:szCs w:val="18"/>
              </w:rPr>
              <w:t>Levitov</w:t>
            </w:r>
            <w:proofErr w:type="spellEnd"/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, MD, FCCM, FCCP, RDCS                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7077350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11:10</w:t>
            </w:r>
          </w:p>
          <w:p w14:paraId="73DFB61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859EEF7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5846F9C8" w14:textId="77777777" w:rsidTr="00D00224">
        <w:trPr>
          <w:trHeight w:val="765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4C25AE42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5C9AEFC5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Evaluation of the Right Heart</w:t>
            </w:r>
          </w:p>
          <w:p w14:paraId="3EED3195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Presented by:  </w:t>
            </w:r>
          </w:p>
          <w:p w14:paraId="2C93F2E1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Alexander </w:t>
            </w:r>
            <w:proofErr w:type="spellStart"/>
            <w:r w:rsidRPr="00EB3E03">
              <w:rPr>
                <w:rFonts w:ascii="Arial" w:hAnsi="Arial" w:cs="Arial"/>
                <w:b/>
                <w:sz w:val="16"/>
                <w:szCs w:val="18"/>
              </w:rPr>
              <w:t>Levitov</w:t>
            </w:r>
            <w:proofErr w:type="spellEnd"/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, MD, FCCM, FCCP, RDCS                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42D95BBC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11:20</w:t>
            </w:r>
          </w:p>
        </w:tc>
        <w:tc>
          <w:tcPr>
            <w:tcW w:w="4410" w:type="dxa"/>
            <w:tcBorders>
              <w:bottom w:val="single" w:sz="2" w:space="0" w:color="auto"/>
            </w:tcBorders>
            <w:shd w:val="clear" w:color="auto" w:fill="auto"/>
          </w:tcPr>
          <w:p w14:paraId="27A10567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Nerve Blocks in the ED: </w:t>
            </w:r>
          </w:p>
          <w:p w14:paraId="67590C8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-Forearm, Femoral &amp; Selected Ankle Blocks </w:t>
            </w:r>
          </w:p>
          <w:p w14:paraId="5E431F50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501532B4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Andreas Dewitz, MD, RDMS, FACEP</w:t>
            </w:r>
          </w:p>
        </w:tc>
      </w:tr>
      <w:tr w:rsidR="00955A17" w:rsidRPr="00EB3E03" w14:paraId="6950DC6C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35E9580E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12:25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53E3E83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Break: All Re</w:t>
            </w:r>
            <w:r>
              <w:rPr>
                <w:rFonts w:ascii="Arial" w:hAnsi="Arial" w:cs="Arial"/>
                <w:b/>
                <w:sz w:val="16"/>
                <w:szCs w:val="18"/>
              </w:rPr>
              <w:t>turn back to Main Lecture Room</w:t>
            </w:r>
          </w:p>
        </w:tc>
      </w:tr>
      <w:tr w:rsidR="00955A17" w:rsidRPr="00EB3E03" w14:paraId="6E6E2BE6" w14:textId="77777777" w:rsidTr="00D00224">
        <w:trPr>
          <w:trHeight w:val="132"/>
        </w:trPr>
        <w:tc>
          <w:tcPr>
            <w:tcW w:w="807" w:type="dxa"/>
            <w:shd w:val="clear" w:color="auto" w:fill="auto"/>
          </w:tcPr>
          <w:p w14:paraId="5E2515E4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12:30 </w:t>
            </w:r>
          </w:p>
        </w:tc>
        <w:tc>
          <w:tcPr>
            <w:tcW w:w="9540" w:type="dxa"/>
            <w:gridSpan w:val="3"/>
            <w:shd w:val="clear" w:color="auto" w:fill="auto"/>
          </w:tcPr>
          <w:p w14:paraId="4FC5B2E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Interactive Polling with Discussion</w:t>
            </w:r>
          </w:p>
        </w:tc>
      </w:tr>
      <w:tr w:rsidR="00955A17" w:rsidRPr="00EB3E03" w14:paraId="6E73045B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139715C9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12:40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262B83F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Lunch on your own</w:t>
            </w:r>
          </w:p>
        </w:tc>
      </w:tr>
      <w:tr w:rsidR="00955A17" w:rsidRPr="00EB3E03" w14:paraId="0EE1A76F" w14:textId="77777777" w:rsidTr="00D00224">
        <w:trPr>
          <w:trHeight w:val="132"/>
        </w:trPr>
        <w:tc>
          <w:tcPr>
            <w:tcW w:w="807" w:type="dxa"/>
            <w:shd w:val="clear" w:color="auto" w:fill="auto"/>
          </w:tcPr>
          <w:p w14:paraId="4D7AFE89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1:30</w:t>
            </w:r>
          </w:p>
        </w:tc>
        <w:tc>
          <w:tcPr>
            <w:tcW w:w="9540" w:type="dxa"/>
            <w:gridSpan w:val="3"/>
            <w:shd w:val="clear" w:color="auto" w:fill="auto"/>
          </w:tcPr>
          <w:p w14:paraId="0283A1C5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Hands-On Scanning</w:t>
            </w:r>
          </w:p>
        </w:tc>
      </w:tr>
      <w:tr w:rsidR="00955A17" w:rsidRPr="00EB3E03" w14:paraId="0630C294" w14:textId="77777777" w:rsidTr="00D00224">
        <w:trPr>
          <w:trHeight w:val="38"/>
        </w:trPr>
        <w:tc>
          <w:tcPr>
            <w:tcW w:w="807" w:type="dxa"/>
            <w:shd w:val="clear" w:color="auto" w:fill="F2F2F2" w:themeFill="background1" w:themeFillShade="F2"/>
          </w:tcPr>
          <w:p w14:paraId="01E10EE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5:00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320508D6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Adjourn</w:t>
            </w:r>
          </w:p>
        </w:tc>
      </w:tr>
    </w:tbl>
    <w:p w14:paraId="17A5612A" w14:textId="77777777" w:rsidR="00040F6D" w:rsidRDefault="00040F6D" w:rsidP="00AB5B51">
      <w:pPr>
        <w:rPr>
          <w:rFonts w:ascii="Arial" w:hAnsi="Arial" w:cs="Arial"/>
          <w:sz w:val="22"/>
        </w:rPr>
      </w:pPr>
    </w:p>
    <w:sectPr w:rsidR="00040F6D" w:rsidSect="009A4C41">
      <w:headerReference w:type="default" r:id="rId7"/>
      <w:pgSz w:w="12240" w:h="15840" w:code="1"/>
      <w:pgMar w:top="144" w:right="1440" w:bottom="14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9B03" w14:textId="77777777" w:rsidR="00F544CD" w:rsidRDefault="00F544CD" w:rsidP="00163FD3">
      <w:r>
        <w:separator/>
      </w:r>
    </w:p>
  </w:endnote>
  <w:endnote w:type="continuationSeparator" w:id="0">
    <w:p w14:paraId="087F286C" w14:textId="77777777" w:rsidR="00F544CD" w:rsidRDefault="00F544CD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40FB" w14:textId="77777777" w:rsidR="00F544CD" w:rsidRDefault="00F544CD" w:rsidP="00163FD3">
      <w:r>
        <w:separator/>
      </w:r>
    </w:p>
  </w:footnote>
  <w:footnote w:type="continuationSeparator" w:id="0">
    <w:p w14:paraId="1C5733D5" w14:textId="77777777" w:rsidR="00F544CD" w:rsidRDefault="00F544CD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830"/>
    </w:tblGrid>
    <w:tr w:rsidR="00D137A9" w:rsidRPr="00E71D5A" w14:paraId="06E565BC" w14:textId="77777777" w:rsidTr="004E44B2">
      <w:trPr>
        <w:trHeight w:val="1189"/>
      </w:trPr>
      <w:tc>
        <w:tcPr>
          <w:tcW w:w="2268" w:type="dxa"/>
          <w:shd w:val="clear" w:color="auto" w:fill="auto"/>
        </w:tcPr>
        <w:p w14:paraId="2106CB82" w14:textId="77777777" w:rsidR="00D137A9" w:rsidRPr="00900C46" w:rsidRDefault="00D137A9" w:rsidP="004A17E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09E47696" wp14:editId="1CA6126A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shd w:val="clear" w:color="auto" w:fill="auto"/>
        </w:tcPr>
        <w:p w14:paraId="1CBA08C1" w14:textId="77777777" w:rsidR="00257246" w:rsidRPr="0063320D" w:rsidRDefault="00257246" w:rsidP="002572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 w:val="24"/>
              <w:szCs w:val="24"/>
            </w:rPr>
          </w:pPr>
          <w:r w:rsidRPr="0063320D">
            <w:rPr>
              <w:rFonts w:ascii="Arial" w:hAnsi="Arial" w:cs="Arial"/>
              <w:b w:val="0"/>
              <w:sz w:val="24"/>
              <w:szCs w:val="24"/>
            </w:rPr>
            <w:t xml:space="preserve">Combined </w:t>
          </w:r>
          <w:r w:rsidR="00D137A9" w:rsidRPr="0063320D">
            <w:rPr>
              <w:rFonts w:ascii="Arial" w:hAnsi="Arial" w:cs="Arial"/>
              <w:b w:val="0"/>
              <w:sz w:val="24"/>
              <w:szCs w:val="24"/>
            </w:rPr>
            <w:t xml:space="preserve">Introduction to </w:t>
          </w:r>
          <w:r w:rsidR="00D137A9" w:rsidRPr="0063320D">
            <w:rPr>
              <w:rFonts w:ascii="Arial" w:hAnsi="Arial" w:cs="Arial"/>
              <w:color w:val="548DD4" w:themeColor="text2" w:themeTint="99"/>
              <w:sz w:val="24"/>
              <w:szCs w:val="24"/>
            </w:rPr>
            <w:t>Critical Care</w:t>
          </w:r>
          <w:r w:rsidR="00BD042E" w:rsidRPr="0063320D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Ultrasound</w:t>
          </w:r>
          <w:r w:rsidRPr="0063320D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and Advanced Emergency Medicine &amp; Critical Care Ultrasound</w:t>
          </w:r>
        </w:p>
        <w:p w14:paraId="53C1289A" w14:textId="77777777" w:rsidR="00D137A9" w:rsidRPr="0063320D" w:rsidRDefault="00462672" w:rsidP="00AC134F">
          <w:pPr>
            <w:rPr>
              <w:rFonts w:ascii="Arial" w:hAnsi="Arial" w:cs="Arial"/>
              <w:sz w:val="24"/>
              <w:szCs w:val="24"/>
            </w:rPr>
          </w:pPr>
          <w:r w:rsidRPr="0063320D">
            <w:rPr>
              <w:rFonts w:ascii="Arial" w:hAnsi="Arial" w:cs="Arial"/>
              <w:sz w:val="24"/>
              <w:szCs w:val="24"/>
            </w:rPr>
            <w:t>January 22-January</w:t>
          </w:r>
          <w:r w:rsidR="00257246" w:rsidRPr="0063320D">
            <w:rPr>
              <w:rFonts w:ascii="Arial" w:hAnsi="Arial" w:cs="Arial"/>
              <w:sz w:val="24"/>
              <w:szCs w:val="24"/>
            </w:rPr>
            <w:t xml:space="preserve"> 2</w:t>
          </w:r>
          <w:r w:rsidRPr="0063320D">
            <w:rPr>
              <w:rFonts w:ascii="Arial" w:hAnsi="Arial" w:cs="Arial"/>
              <w:sz w:val="24"/>
              <w:szCs w:val="24"/>
            </w:rPr>
            <w:t>5, 2019</w:t>
          </w:r>
        </w:p>
        <w:p w14:paraId="27EE9561" w14:textId="06655161" w:rsidR="0063320D" w:rsidRPr="0063320D" w:rsidRDefault="0063320D" w:rsidP="00AC134F">
          <w:pPr>
            <w:rPr>
              <w:rFonts w:ascii="Arial" w:hAnsi="Arial" w:cs="Arial"/>
              <w:color w:val="FF0000"/>
            </w:rPr>
          </w:pPr>
          <w:r w:rsidRPr="002D13E2">
            <w:rPr>
              <w:rFonts w:ascii="Arial" w:hAnsi="Arial" w:cs="Arial"/>
              <w:color w:val="FF0000"/>
              <w:u w:val="single"/>
            </w:rPr>
            <w:t>Includes Pre-course Online Video</w:t>
          </w:r>
          <w:r w:rsidRPr="002D13E2">
            <w:rPr>
              <w:rFonts w:ascii="Arial" w:hAnsi="Arial" w:cs="Arial"/>
              <w:color w:val="FF0000"/>
            </w:rPr>
            <w:t>: Imaging Fundamentals – The Basics by Lori Green, BA, RT, RDMS, RDCS, RVT</w:t>
          </w:r>
        </w:p>
      </w:tc>
    </w:tr>
  </w:tbl>
  <w:p w14:paraId="297C9951" w14:textId="77777777" w:rsidR="00711FD7" w:rsidRDefault="00711FD7" w:rsidP="00D137A9">
    <w:pPr>
      <w:pStyle w:val="Header"/>
      <w:tabs>
        <w:tab w:val="clear" w:pos="4680"/>
        <w:tab w:val="clear" w:pos="9360"/>
        <w:tab w:val="left" w:pos="6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B2C"/>
    <w:multiLevelType w:val="hybridMultilevel"/>
    <w:tmpl w:val="9AB0DE14"/>
    <w:lvl w:ilvl="0" w:tplc="CB726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D12"/>
    <w:multiLevelType w:val="hybridMultilevel"/>
    <w:tmpl w:val="1B5C1572"/>
    <w:lvl w:ilvl="0" w:tplc="BFF465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23FB6"/>
    <w:multiLevelType w:val="hybridMultilevel"/>
    <w:tmpl w:val="1E700B8E"/>
    <w:lvl w:ilvl="0" w:tplc="90BA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1BA6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45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2F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0F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CA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62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5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0E51"/>
    <w:multiLevelType w:val="hybridMultilevel"/>
    <w:tmpl w:val="DAE05184"/>
    <w:lvl w:ilvl="0" w:tplc="BFF46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2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0B4C40"/>
    <w:multiLevelType w:val="hybridMultilevel"/>
    <w:tmpl w:val="DDB4E640"/>
    <w:lvl w:ilvl="0" w:tplc="20A82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54BD"/>
    <w:multiLevelType w:val="hybridMultilevel"/>
    <w:tmpl w:val="23561EAE"/>
    <w:lvl w:ilvl="0" w:tplc="CB726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F53E5"/>
    <w:multiLevelType w:val="hybridMultilevel"/>
    <w:tmpl w:val="96142442"/>
    <w:lvl w:ilvl="0" w:tplc="BFF46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C2"/>
    <w:rsid w:val="00034BA5"/>
    <w:rsid w:val="00040F6D"/>
    <w:rsid w:val="00047954"/>
    <w:rsid w:val="00061467"/>
    <w:rsid w:val="00077B17"/>
    <w:rsid w:val="00095E9F"/>
    <w:rsid w:val="000A0ABA"/>
    <w:rsid w:val="000A6352"/>
    <w:rsid w:val="000D3C15"/>
    <w:rsid w:val="000D764E"/>
    <w:rsid w:val="000E68F2"/>
    <w:rsid w:val="000F0CA7"/>
    <w:rsid w:val="00100E24"/>
    <w:rsid w:val="0010126E"/>
    <w:rsid w:val="00102DC1"/>
    <w:rsid w:val="0012724D"/>
    <w:rsid w:val="001351E8"/>
    <w:rsid w:val="00163FD3"/>
    <w:rsid w:val="00182241"/>
    <w:rsid w:val="001A1161"/>
    <w:rsid w:val="001C2F17"/>
    <w:rsid w:val="001C7E56"/>
    <w:rsid w:val="001D1A11"/>
    <w:rsid w:val="001D2BE6"/>
    <w:rsid w:val="001F00B8"/>
    <w:rsid w:val="00221C93"/>
    <w:rsid w:val="00235BBF"/>
    <w:rsid w:val="002501BD"/>
    <w:rsid w:val="00257246"/>
    <w:rsid w:val="00263F76"/>
    <w:rsid w:val="002B41DD"/>
    <w:rsid w:val="002C170F"/>
    <w:rsid w:val="00300051"/>
    <w:rsid w:val="00307386"/>
    <w:rsid w:val="00321D07"/>
    <w:rsid w:val="00352E35"/>
    <w:rsid w:val="00362E1C"/>
    <w:rsid w:val="00371407"/>
    <w:rsid w:val="00391FF6"/>
    <w:rsid w:val="003A6163"/>
    <w:rsid w:val="003C048E"/>
    <w:rsid w:val="003C0E01"/>
    <w:rsid w:val="003C6F97"/>
    <w:rsid w:val="00420E20"/>
    <w:rsid w:val="00462672"/>
    <w:rsid w:val="004847DF"/>
    <w:rsid w:val="004B1997"/>
    <w:rsid w:val="004C6381"/>
    <w:rsid w:val="004E44B2"/>
    <w:rsid w:val="00514357"/>
    <w:rsid w:val="005567F4"/>
    <w:rsid w:val="0056035A"/>
    <w:rsid w:val="005645AC"/>
    <w:rsid w:val="00567C0F"/>
    <w:rsid w:val="005B0E1D"/>
    <w:rsid w:val="005B627F"/>
    <w:rsid w:val="005E514A"/>
    <w:rsid w:val="005F1164"/>
    <w:rsid w:val="005F1418"/>
    <w:rsid w:val="005F5B2C"/>
    <w:rsid w:val="005F7325"/>
    <w:rsid w:val="00610498"/>
    <w:rsid w:val="00613D6D"/>
    <w:rsid w:val="006209CC"/>
    <w:rsid w:val="0063320D"/>
    <w:rsid w:val="00642274"/>
    <w:rsid w:val="00661626"/>
    <w:rsid w:val="00677456"/>
    <w:rsid w:val="006A3D68"/>
    <w:rsid w:val="006D5AA8"/>
    <w:rsid w:val="006F2677"/>
    <w:rsid w:val="00711FD7"/>
    <w:rsid w:val="007150FF"/>
    <w:rsid w:val="0071624B"/>
    <w:rsid w:val="00734ECE"/>
    <w:rsid w:val="007448FF"/>
    <w:rsid w:val="00773DC2"/>
    <w:rsid w:val="00785B97"/>
    <w:rsid w:val="00790E81"/>
    <w:rsid w:val="007B62EF"/>
    <w:rsid w:val="007C329B"/>
    <w:rsid w:val="007C3BFF"/>
    <w:rsid w:val="007F42CF"/>
    <w:rsid w:val="007F52ED"/>
    <w:rsid w:val="00800667"/>
    <w:rsid w:val="008033BF"/>
    <w:rsid w:val="00812075"/>
    <w:rsid w:val="008208AB"/>
    <w:rsid w:val="00837360"/>
    <w:rsid w:val="00845208"/>
    <w:rsid w:val="00855C7F"/>
    <w:rsid w:val="00863C9E"/>
    <w:rsid w:val="008C1489"/>
    <w:rsid w:val="008C6BFC"/>
    <w:rsid w:val="008F423F"/>
    <w:rsid w:val="008F5CB0"/>
    <w:rsid w:val="00900C46"/>
    <w:rsid w:val="00906D96"/>
    <w:rsid w:val="0092048B"/>
    <w:rsid w:val="009350FC"/>
    <w:rsid w:val="009554AD"/>
    <w:rsid w:val="00955A17"/>
    <w:rsid w:val="009834D3"/>
    <w:rsid w:val="00994692"/>
    <w:rsid w:val="009A4C41"/>
    <w:rsid w:val="009A502E"/>
    <w:rsid w:val="009B66FA"/>
    <w:rsid w:val="009C3B28"/>
    <w:rsid w:val="009D68BB"/>
    <w:rsid w:val="009F6DFF"/>
    <w:rsid w:val="00A07532"/>
    <w:rsid w:val="00A11BD4"/>
    <w:rsid w:val="00A22542"/>
    <w:rsid w:val="00A42A9F"/>
    <w:rsid w:val="00A52BC7"/>
    <w:rsid w:val="00A56DF7"/>
    <w:rsid w:val="00A85913"/>
    <w:rsid w:val="00A9774E"/>
    <w:rsid w:val="00AA4111"/>
    <w:rsid w:val="00AA6FF0"/>
    <w:rsid w:val="00AB5B51"/>
    <w:rsid w:val="00AC134F"/>
    <w:rsid w:val="00AC4E4E"/>
    <w:rsid w:val="00B11A7C"/>
    <w:rsid w:val="00B15C0B"/>
    <w:rsid w:val="00B21530"/>
    <w:rsid w:val="00B23992"/>
    <w:rsid w:val="00B24AC3"/>
    <w:rsid w:val="00B4269A"/>
    <w:rsid w:val="00B62FF5"/>
    <w:rsid w:val="00B63E1B"/>
    <w:rsid w:val="00B6461A"/>
    <w:rsid w:val="00BD042E"/>
    <w:rsid w:val="00BE4273"/>
    <w:rsid w:val="00BF1CBD"/>
    <w:rsid w:val="00BF35EE"/>
    <w:rsid w:val="00BF6A56"/>
    <w:rsid w:val="00C02A95"/>
    <w:rsid w:val="00C26D03"/>
    <w:rsid w:val="00C539E7"/>
    <w:rsid w:val="00C56E5F"/>
    <w:rsid w:val="00C9486D"/>
    <w:rsid w:val="00CA777B"/>
    <w:rsid w:val="00CB1AA7"/>
    <w:rsid w:val="00CE4B72"/>
    <w:rsid w:val="00CF5049"/>
    <w:rsid w:val="00CF65AC"/>
    <w:rsid w:val="00D05F0F"/>
    <w:rsid w:val="00D13723"/>
    <w:rsid w:val="00D137A9"/>
    <w:rsid w:val="00D43F51"/>
    <w:rsid w:val="00D46537"/>
    <w:rsid w:val="00D50289"/>
    <w:rsid w:val="00D56240"/>
    <w:rsid w:val="00DA7578"/>
    <w:rsid w:val="00DF0134"/>
    <w:rsid w:val="00DF1F4A"/>
    <w:rsid w:val="00E06F07"/>
    <w:rsid w:val="00E20EAE"/>
    <w:rsid w:val="00E24A08"/>
    <w:rsid w:val="00E40521"/>
    <w:rsid w:val="00E70484"/>
    <w:rsid w:val="00ED0E5F"/>
    <w:rsid w:val="00ED45F2"/>
    <w:rsid w:val="00ED47C8"/>
    <w:rsid w:val="00EF635B"/>
    <w:rsid w:val="00F17ECA"/>
    <w:rsid w:val="00F32996"/>
    <w:rsid w:val="00F51BF8"/>
    <w:rsid w:val="00F544CD"/>
    <w:rsid w:val="00F7188F"/>
    <w:rsid w:val="00F8721F"/>
    <w:rsid w:val="00F96E61"/>
    <w:rsid w:val="00FC6F3B"/>
    <w:rsid w:val="00FC7931"/>
    <w:rsid w:val="00FD0EF1"/>
    <w:rsid w:val="00FD2EE2"/>
    <w:rsid w:val="00FE2AE2"/>
    <w:rsid w:val="00FE693A"/>
    <w:rsid w:val="00FF3BD1"/>
    <w:rsid w:val="00FF570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B99D31"/>
  <w15:docId w15:val="{3A98164C-2822-4103-8C68-F94BDD9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B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B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AB5B51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AB5B5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B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Tracy Burge</cp:lastModifiedBy>
  <cp:revision>9</cp:revision>
  <cp:lastPrinted>2014-12-02T20:24:00Z</cp:lastPrinted>
  <dcterms:created xsi:type="dcterms:W3CDTF">2017-06-20T20:19:00Z</dcterms:created>
  <dcterms:modified xsi:type="dcterms:W3CDTF">2018-11-30T14:58:00Z</dcterms:modified>
</cp:coreProperties>
</file>